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25C0" w14:textId="7B372415" w:rsidR="00F95155" w:rsidRDefault="00F95155" w:rsidP="003A1BDB">
      <w:pPr>
        <w:pStyle w:val="PMrubrik1"/>
        <w:rPr>
          <w:rFonts w:ascii="Times New Roman" w:hAnsi="Times New Roman"/>
          <w:b/>
          <w:bCs/>
          <w:sz w:val="24"/>
          <w:szCs w:val="24"/>
        </w:rPr>
      </w:pPr>
      <w:r w:rsidRPr="00964712">
        <w:rPr>
          <w:noProof/>
        </w:rPr>
        <w:drawing>
          <wp:inline distT="0" distB="0" distL="0" distR="0" wp14:anchorId="0D7029F3" wp14:editId="23060D8B">
            <wp:extent cx="2216150" cy="654050"/>
            <wp:effectExtent l="0" t="0" r="0" b="0"/>
            <wp:docPr id="2" name="Bildobjekt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9DDB" w14:textId="19095CA2" w:rsidR="003A1BDB" w:rsidRPr="00F95155" w:rsidRDefault="003A1BDB" w:rsidP="003A1BDB">
      <w:pPr>
        <w:pStyle w:val="PMrubrik1"/>
        <w:rPr>
          <w:rFonts w:ascii="Times New Roman" w:hAnsi="Times New Roman"/>
          <w:b/>
          <w:bCs/>
          <w:szCs w:val="32"/>
        </w:rPr>
      </w:pPr>
      <w:r w:rsidRPr="00F95155">
        <w:rPr>
          <w:rFonts w:ascii="Times New Roman" w:hAnsi="Times New Roman"/>
          <w:b/>
          <w:bCs/>
          <w:szCs w:val="32"/>
        </w:rPr>
        <w:t>Verksamhetsplan 2021 - 2022</w:t>
      </w:r>
    </w:p>
    <w:p w14:paraId="3171BEAA" w14:textId="48C82EC3" w:rsidR="003A1BDB" w:rsidRPr="00F83CF2" w:rsidRDefault="003A1BDB" w:rsidP="003A1BDB">
      <w:pPr>
        <w:pStyle w:val="PMefterrubrik"/>
        <w:spacing w:line="240" w:lineRule="auto"/>
        <w:rPr>
          <w:sz w:val="22"/>
          <w:szCs w:val="22"/>
        </w:rPr>
      </w:pPr>
      <w:r w:rsidRPr="00F83CF2">
        <w:rPr>
          <w:sz w:val="22"/>
          <w:szCs w:val="22"/>
        </w:rPr>
        <w:t>Arkiv Västmanland strävar efter att arkiv från hela den västmanländska enskilda sektorn skall finnas representerade och lättillgängliga i arkiven, för forskning nu och i framtiden. För att uppnå detta krävs bra lokaler och en bred verksamhet med fokus på det utåtriktade arbetet och med stora inslag av information och rådgivning.</w:t>
      </w:r>
    </w:p>
    <w:p w14:paraId="73AC4D02" w14:textId="77777777" w:rsidR="003A1BDB" w:rsidRPr="00F83CF2" w:rsidRDefault="003A1BDB" w:rsidP="003A1BDB">
      <w:pPr>
        <w:numPr>
          <w:ilvl w:val="0"/>
          <w:numId w:val="1"/>
        </w:numPr>
        <w:spacing w:before="120"/>
        <w:ind w:hanging="357"/>
        <w:rPr>
          <w:sz w:val="22"/>
          <w:szCs w:val="22"/>
        </w:rPr>
      </w:pPr>
      <w:r w:rsidRPr="00F83CF2">
        <w:rPr>
          <w:b/>
          <w:sz w:val="22"/>
          <w:szCs w:val="22"/>
        </w:rPr>
        <w:t>Lokaler/förvaring</w:t>
      </w:r>
    </w:p>
    <w:p w14:paraId="341329FB" w14:textId="77777777" w:rsidR="003A1BDB" w:rsidRPr="00F83CF2" w:rsidRDefault="003A1BDB" w:rsidP="003A1BDB">
      <w:pPr>
        <w:numPr>
          <w:ilvl w:val="1"/>
          <w:numId w:val="1"/>
        </w:numPr>
        <w:spacing w:before="120"/>
        <w:rPr>
          <w:sz w:val="22"/>
          <w:szCs w:val="22"/>
        </w:rPr>
      </w:pPr>
      <w:r w:rsidRPr="00F83CF2">
        <w:rPr>
          <w:sz w:val="22"/>
          <w:szCs w:val="22"/>
        </w:rPr>
        <w:t>Fortsätta uppdatera hyllkatalogen över våra depåer i Västerås och Arboga.</w:t>
      </w:r>
    </w:p>
    <w:p w14:paraId="5E3E5D85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Genomföra utrymmesskapande gallring och komprimering.</w:t>
      </w:r>
    </w:p>
    <w:p w14:paraId="1996A145" w14:textId="77777777" w:rsidR="003A1BDB" w:rsidRPr="006018FA" w:rsidRDefault="003A1BDB" w:rsidP="003A1BDB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Digitalisering</w:t>
      </w:r>
    </w:p>
    <w:p w14:paraId="42B58166" w14:textId="77777777" w:rsidR="003A1BDB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>Digitalisering av Skolväskan samt publicering på webben</w:t>
      </w:r>
    </w:p>
    <w:p w14:paraId="4831FBC6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Inskaffa digitalt förteckningssystem kopplat till NAD (Nationell ArkivDatabas)</w:t>
      </w:r>
    </w:p>
    <w:p w14:paraId="4094ACFA" w14:textId="77777777" w:rsidR="003A1BDB" w:rsidRPr="00F83CF2" w:rsidRDefault="003A1BDB" w:rsidP="003A1BDB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F83CF2">
        <w:rPr>
          <w:b/>
          <w:sz w:val="22"/>
          <w:szCs w:val="22"/>
        </w:rPr>
        <w:t>Medlemskontakter</w:t>
      </w:r>
    </w:p>
    <w:p w14:paraId="22BCC8B1" w14:textId="77777777" w:rsidR="003A1BDB" w:rsidRPr="00F83CF2" w:rsidRDefault="003A1BDB" w:rsidP="003A1BDB">
      <w:pPr>
        <w:numPr>
          <w:ilvl w:val="1"/>
          <w:numId w:val="1"/>
        </w:numPr>
        <w:spacing w:before="120"/>
        <w:rPr>
          <w:sz w:val="22"/>
          <w:szCs w:val="22"/>
        </w:rPr>
      </w:pPr>
      <w:r w:rsidRPr="00F83CF2">
        <w:rPr>
          <w:sz w:val="22"/>
          <w:szCs w:val="22"/>
        </w:rPr>
        <w:t>Uppmuntra till medlemskap i Arkiv Västmanland, i syfte att rädda, iordning</w:t>
      </w:r>
      <w:r w:rsidRPr="00F83CF2">
        <w:rPr>
          <w:sz w:val="22"/>
          <w:szCs w:val="22"/>
        </w:rPr>
        <w:softHyphen/>
        <w:t xml:space="preserve">ställa och öka användningen av arkiv. </w:t>
      </w:r>
    </w:p>
    <w:p w14:paraId="3F6BE7EC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Arbeta för tätare kontakt och fördjupat samarbete med medlemmarna.</w:t>
      </w:r>
    </w:p>
    <w:p w14:paraId="29AD165D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Uppmuntra till deltagande i utåtriktade arrangemang som Arkivens Dag.</w:t>
      </w:r>
    </w:p>
    <w:p w14:paraId="703FA827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 xml:space="preserve">Bjuda in till kompetensutvecklande och inspirerande aktiviteter. </w:t>
      </w:r>
    </w:p>
    <w:p w14:paraId="5522CD1D" w14:textId="77777777" w:rsidR="003A1BDB" w:rsidRPr="00F83CF2" w:rsidRDefault="003A1BDB" w:rsidP="003A1BDB">
      <w:pPr>
        <w:numPr>
          <w:ilvl w:val="0"/>
          <w:numId w:val="1"/>
        </w:numPr>
        <w:spacing w:before="120"/>
        <w:rPr>
          <w:sz w:val="22"/>
          <w:szCs w:val="22"/>
        </w:rPr>
      </w:pPr>
      <w:r w:rsidRPr="00F83CF2">
        <w:rPr>
          <w:b/>
          <w:sz w:val="22"/>
          <w:szCs w:val="22"/>
        </w:rPr>
        <w:t>Utåtriktad verksamhet</w:t>
      </w:r>
    </w:p>
    <w:p w14:paraId="3323AF92" w14:textId="77777777" w:rsidR="003A1BDB" w:rsidRPr="00F83CF2" w:rsidRDefault="003A1BDB" w:rsidP="003A1BDB">
      <w:pPr>
        <w:numPr>
          <w:ilvl w:val="1"/>
          <w:numId w:val="1"/>
        </w:numPr>
        <w:spacing w:before="120"/>
        <w:rPr>
          <w:sz w:val="22"/>
          <w:szCs w:val="22"/>
        </w:rPr>
      </w:pPr>
      <w:r w:rsidRPr="00F83CF2">
        <w:rPr>
          <w:sz w:val="22"/>
          <w:szCs w:val="22"/>
        </w:rPr>
        <w:t>Bedriva professionell forskarservice.</w:t>
      </w:r>
    </w:p>
    <w:p w14:paraId="7B134C4D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Medverka till att även arkiv som förvaras av våra medlemmar hålls till</w:t>
      </w:r>
      <w:r w:rsidRPr="00F83CF2">
        <w:rPr>
          <w:sz w:val="22"/>
          <w:szCs w:val="22"/>
        </w:rPr>
        <w:softHyphen/>
        <w:t>gäng</w:t>
      </w:r>
      <w:r w:rsidRPr="00F83CF2">
        <w:rPr>
          <w:sz w:val="22"/>
          <w:szCs w:val="22"/>
        </w:rPr>
        <w:softHyphen/>
        <w:t>liga.</w:t>
      </w:r>
    </w:p>
    <w:p w14:paraId="2E632521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Ta emot studiebesök.</w:t>
      </w:r>
    </w:p>
    <w:p w14:paraId="2C941FE8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Erbjuda och utveckla verksamheten riktad mot barn och ungdomar i länets skolor med fokus på frågor om källkritik, samhällskunskap, jämställdhet och demokrati.</w:t>
      </w:r>
    </w:p>
    <w:p w14:paraId="4998D49B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Bedriva rådgivnings- och informationsverksamhet.</w:t>
      </w:r>
    </w:p>
    <w:p w14:paraId="07212989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Fortsätta arbetet med att marknadsföra Arkiv Västmanland som resurs och samarbets</w:t>
      </w:r>
      <w:r w:rsidRPr="00F83CF2">
        <w:rPr>
          <w:sz w:val="22"/>
          <w:szCs w:val="22"/>
        </w:rPr>
        <w:softHyphen/>
        <w:t>part</w:t>
      </w:r>
      <w:r w:rsidRPr="00F83CF2">
        <w:rPr>
          <w:sz w:val="22"/>
          <w:szCs w:val="22"/>
        </w:rPr>
        <w:softHyphen/>
        <w:t>ner inom och utom länet.</w:t>
      </w:r>
    </w:p>
    <w:p w14:paraId="1E431D7A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Fortsätta arbetet med att sprida information om, och väcka intresse för, de väst</w:t>
      </w:r>
      <w:r w:rsidRPr="00F83CF2">
        <w:rPr>
          <w:sz w:val="22"/>
          <w:szCs w:val="22"/>
        </w:rPr>
        <w:softHyphen/>
        <w:t>manländska arkiven via webben.</w:t>
      </w:r>
    </w:p>
    <w:p w14:paraId="0FCE8759" w14:textId="77777777" w:rsidR="003A1BDB" w:rsidRPr="00F83CF2" w:rsidRDefault="003A1BDB" w:rsidP="003A1BDB">
      <w:pPr>
        <w:numPr>
          <w:ilvl w:val="0"/>
          <w:numId w:val="1"/>
        </w:numPr>
        <w:spacing w:before="120"/>
        <w:rPr>
          <w:sz w:val="22"/>
          <w:szCs w:val="22"/>
        </w:rPr>
      </w:pPr>
      <w:r w:rsidRPr="00F83CF2">
        <w:rPr>
          <w:b/>
          <w:sz w:val="22"/>
          <w:szCs w:val="22"/>
        </w:rPr>
        <w:t>Övrigt</w:t>
      </w:r>
    </w:p>
    <w:p w14:paraId="012B1363" w14:textId="77777777" w:rsidR="003A1BDB" w:rsidRPr="00F83CF2" w:rsidRDefault="003A1BDB" w:rsidP="003A1BDB">
      <w:pPr>
        <w:numPr>
          <w:ilvl w:val="1"/>
          <w:numId w:val="1"/>
        </w:numPr>
        <w:spacing w:before="120"/>
        <w:ind w:left="714" w:hanging="357"/>
        <w:rPr>
          <w:sz w:val="22"/>
          <w:szCs w:val="22"/>
        </w:rPr>
      </w:pPr>
      <w:r w:rsidRPr="00F83CF2">
        <w:rPr>
          <w:sz w:val="22"/>
          <w:szCs w:val="22"/>
        </w:rPr>
        <w:t>Vidareutveckla Arkivcentrum Arboga och Örebro-Västmanlands Arkiv AB tillsammans med ArkivCentrum Örebro län.</w:t>
      </w:r>
    </w:p>
    <w:p w14:paraId="6C937D53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Fortsätta med, och utveckla, övrigt samarbete över länsgränserna.</w:t>
      </w:r>
    </w:p>
    <w:p w14:paraId="713BDA7A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Genomföra externfinansierade uppdrag som syftar till att vårda, bevara och till</w:t>
      </w:r>
      <w:r w:rsidRPr="00F83CF2">
        <w:rPr>
          <w:sz w:val="22"/>
          <w:szCs w:val="22"/>
        </w:rPr>
        <w:softHyphen/>
        <w:t>gäng</w:t>
      </w:r>
      <w:r w:rsidRPr="00F83CF2">
        <w:rPr>
          <w:sz w:val="22"/>
          <w:szCs w:val="22"/>
        </w:rPr>
        <w:softHyphen/>
        <w:t>liggöra arkiv från såväl upphörda som aktiva arkivbildare.</w:t>
      </w:r>
    </w:p>
    <w:p w14:paraId="20397355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Fortsätta stödja lokala intressenter i deras strävan att finna lämpliga lösningar för bevaran</w:t>
      </w:r>
      <w:r w:rsidRPr="00F83CF2">
        <w:rPr>
          <w:sz w:val="22"/>
          <w:szCs w:val="22"/>
        </w:rPr>
        <w:softHyphen/>
        <w:t>de och tillgängliggörande av de enskilda arkiven.</w:t>
      </w:r>
    </w:p>
    <w:p w14:paraId="570A44D7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Verka för ökad förståelse för de enskilda arkivens värde som kulturarv – genom eget utåtriktat arbete och i samarbete med andra arkivorganisationer och nätverk.</w:t>
      </w:r>
    </w:p>
    <w:p w14:paraId="3FFFD874" w14:textId="77777777" w:rsidR="003A1BDB" w:rsidRPr="00F83CF2" w:rsidRDefault="003A1BDB" w:rsidP="003A1BDB">
      <w:pPr>
        <w:numPr>
          <w:ilvl w:val="1"/>
          <w:numId w:val="1"/>
        </w:numPr>
        <w:ind w:hanging="357"/>
        <w:rPr>
          <w:sz w:val="22"/>
          <w:szCs w:val="22"/>
        </w:rPr>
      </w:pPr>
      <w:r w:rsidRPr="00F83CF2">
        <w:rPr>
          <w:sz w:val="22"/>
          <w:szCs w:val="22"/>
        </w:rPr>
        <w:t>Fortsätta att verka för en breddad samverkan med näringslivet.</w:t>
      </w:r>
    </w:p>
    <w:p w14:paraId="551FA6A4" w14:textId="77777777" w:rsidR="003A1BDB" w:rsidRPr="00F83CF2" w:rsidRDefault="003A1BDB" w:rsidP="003A1BDB">
      <w:pPr>
        <w:tabs>
          <w:tab w:val="left" w:pos="3060"/>
          <w:tab w:val="right" w:pos="5220"/>
          <w:tab w:val="right" w:pos="7020"/>
        </w:tabs>
        <w:rPr>
          <w:sz w:val="22"/>
          <w:szCs w:val="22"/>
        </w:rPr>
      </w:pPr>
    </w:p>
    <w:p w14:paraId="3A48CCE0" w14:textId="77777777" w:rsidR="003A1BDB" w:rsidRPr="00F83CF2" w:rsidRDefault="003A1BDB" w:rsidP="003A1BDB">
      <w:pPr>
        <w:tabs>
          <w:tab w:val="left" w:pos="3060"/>
          <w:tab w:val="right" w:pos="5220"/>
          <w:tab w:val="right" w:pos="7020"/>
        </w:tabs>
        <w:jc w:val="center"/>
        <w:rPr>
          <w:sz w:val="22"/>
          <w:szCs w:val="22"/>
        </w:rPr>
      </w:pPr>
      <w:r w:rsidRPr="00F83CF2">
        <w:rPr>
          <w:sz w:val="22"/>
          <w:szCs w:val="22"/>
        </w:rPr>
        <w:t>*</w:t>
      </w:r>
    </w:p>
    <w:p w14:paraId="2C6013A9" w14:textId="23638CBC" w:rsidR="00A07C72" w:rsidRDefault="003A1BDB">
      <w:r w:rsidRPr="00F83CF2">
        <w:rPr>
          <w:sz w:val="22"/>
          <w:szCs w:val="22"/>
        </w:rPr>
        <w:t>Verksamhetsplanerna uppföljs kontinuerligt i den löpande verksamheten, samt vid sty</w:t>
      </w:r>
      <w:r w:rsidRPr="00F83CF2">
        <w:rPr>
          <w:sz w:val="22"/>
          <w:szCs w:val="22"/>
        </w:rPr>
        <w:softHyphen/>
        <w:t>rel</w:t>
      </w:r>
      <w:r w:rsidRPr="00F83CF2">
        <w:rPr>
          <w:sz w:val="22"/>
          <w:szCs w:val="22"/>
        </w:rPr>
        <w:softHyphen/>
        <w:t>sens och arbetsutskottets sammanträden.</w:t>
      </w:r>
    </w:p>
    <w:sectPr w:rsidR="00A0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D7"/>
    <w:multiLevelType w:val="multilevel"/>
    <w:tmpl w:val="836C28C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DB"/>
    <w:rsid w:val="0012406B"/>
    <w:rsid w:val="003A1BDB"/>
    <w:rsid w:val="003E3BA1"/>
    <w:rsid w:val="00E166F5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317A"/>
  <w15:chartTrackingRefBased/>
  <w15:docId w15:val="{DCD79CB4-0DFB-4AA3-8E20-85D0E19A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B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Mrubrik1">
    <w:name w:val="PM_rubrik1"/>
    <w:basedOn w:val="Normal"/>
    <w:next w:val="PMefterrubrik"/>
    <w:rsid w:val="003A1BDB"/>
    <w:pPr>
      <w:spacing w:before="360" w:after="120"/>
    </w:pPr>
    <w:rPr>
      <w:rFonts w:ascii="Arial" w:hAnsi="Arial"/>
      <w:sz w:val="32"/>
    </w:rPr>
  </w:style>
  <w:style w:type="paragraph" w:customStyle="1" w:styleId="PMefterrubrik">
    <w:name w:val="PM_efter_rubrik"/>
    <w:basedOn w:val="Normal"/>
    <w:next w:val="Normal"/>
    <w:rsid w:val="003A1BDB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Magnerus</dc:creator>
  <cp:keywords/>
  <dc:description/>
  <cp:lastModifiedBy>Elinor Magnerus</cp:lastModifiedBy>
  <cp:revision>3</cp:revision>
  <dcterms:created xsi:type="dcterms:W3CDTF">2021-03-05T12:29:00Z</dcterms:created>
  <dcterms:modified xsi:type="dcterms:W3CDTF">2021-04-26T08:24:00Z</dcterms:modified>
</cp:coreProperties>
</file>